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D9F" w:rsidRDefault="001A2D9F" w:rsidP="001A2D9F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3.</w:t>
      </w:r>
      <w:r w:rsidR="00A455A8">
        <w:rPr>
          <w:rFonts w:ascii="Times New Roman" w:hAnsi="Times New Roman" w:cs="Times New Roman"/>
          <w:sz w:val="22"/>
          <w:szCs w:val="22"/>
        </w:rPr>
        <w:t>15</w:t>
      </w:r>
      <w:bookmarkStart w:id="0" w:name="_GoBack"/>
      <w:bookmarkEnd w:id="0"/>
    </w:p>
    <w:p w:rsidR="001A2D9F" w:rsidRDefault="001A2D9F" w:rsidP="001A2D9F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к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техническому заданию</w:t>
      </w:r>
    </w:p>
    <w:p w:rsidR="001A2D9F" w:rsidRDefault="001A2D9F" w:rsidP="00292622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D9F" w:rsidRDefault="001A2D9F" w:rsidP="00292622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D9F" w:rsidRDefault="001A2D9F" w:rsidP="00292622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622" w:rsidRDefault="00292622" w:rsidP="00292622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BB2924" w:rsidRPr="00583B91" w:rsidRDefault="00BB2924" w:rsidP="00BB29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292622">
        <w:rPr>
          <w:rFonts w:ascii="Times New Roman" w:hAnsi="Times New Roman" w:cs="Times New Roman"/>
          <w:sz w:val="24"/>
          <w:szCs w:val="24"/>
        </w:rPr>
        <w:t>:</w:t>
      </w:r>
    </w:p>
    <w:p w:rsidR="00BB2924" w:rsidRPr="00C23393" w:rsidRDefault="00C23393" w:rsidP="00BB29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23393">
        <w:rPr>
          <w:rFonts w:ascii="Times New Roman" w:hAnsi="Times New Roman" w:cs="Times New Roman"/>
          <w:sz w:val="24"/>
          <w:szCs w:val="24"/>
        </w:rPr>
        <w:t xml:space="preserve"> «А</w:t>
      </w:r>
      <w:r w:rsidR="00BB2924" w:rsidRPr="00C23393">
        <w:rPr>
          <w:rFonts w:ascii="Times New Roman" w:hAnsi="Times New Roman" w:cs="Times New Roman"/>
          <w:sz w:val="24"/>
          <w:szCs w:val="24"/>
        </w:rPr>
        <w:t>нализ отложений поверхностей нагрева тепломеханического оборудования</w:t>
      </w:r>
      <w:r w:rsidRPr="00C23393">
        <w:rPr>
          <w:rFonts w:ascii="Times New Roman" w:hAnsi="Times New Roman" w:cs="Times New Roman"/>
          <w:sz w:val="24"/>
          <w:szCs w:val="24"/>
        </w:rPr>
        <w:t>»</w:t>
      </w:r>
    </w:p>
    <w:p w:rsidR="00C23393" w:rsidRDefault="00C23393" w:rsidP="00C23393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ТЭЦ-21 филиала «Невский» ОАО «ТГК-1».</w:t>
      </w:r>
    </w:p>
    <w:p w:rsidR="00C23393" w:rsidRDefault="00C23393" w:rsidP="00C23393">
      <w:pPr>
        <w:widowControl/>
        <w:suppressAutoHyphens/>
        <w:autoSpaceDE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ГКПЗ: 1121/6.47-894</w:t>
      </w:r>
    </w:p>
    <w:p w:rsidR="00BB2924" w:rsidRPr="00583B91" w:rsidRDefault="00BB2924" w:rsidP="00BB292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80213B">
        <w:rPr>
          <w:rFonts w:ascii="Times New Roman" w:hAnsi="Times New Roman" w:cs="Times New Roman"/>
          <w:sz w:val="24"/>
          <w:szCs w:val="24"/>
        </w:rPr>
        <w:t>6.5.1.</w:t>
      </w:r>
    </w:p>
    <w:p w:rsidR="00BB2924" w:rsidRPr="00583B91" w:rsidRDefault="00BB2924" w:rsidP="00BB292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п.Ново-Девяткино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ТЭЦ-21</w:t>
      </w:r>
      <w:r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хим. лаборатории -  О.Г. Полищук, рабочий телефон (812) 901-50-87</w:t>
      </w:r>
    </w:p>
    <w:p w:rsidR="00C23393" w:rsidRDefault="00C23393" w:rsidP="00C23393">
      <w:pPr>
        <w:pStyle w:val="a3"/>
        <w:widowControl/>
        <w:numPr>
          <w:ilvl w:val="1"/>
          <w:numId w:val="4"/>
        </w:numPr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C23393" w:rsidRDefault="00C23393" w:rsidP="00C23393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               июль  2014 г.</w:t>
      </w:r>
    </w:p>
    <w:p w:rsidR="00C23393" w:rsidRDefault="00C23393" w:rsidP="00C23393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Окончание:          сентябрь  2014 г.</w:t>
      </w:r>
    </w:p>
    <w:p w:rsidR="00C23393" w:rsidRDefault="00C23393" w:rsidP="00C23393">
      <w:pPr>
        <w:widowControl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 15,00  тыс. руб. без учета НДС,</w:t>
      </w:r>
    </w:p>
    <w:p w:rsidR="00C23393" w:rsidRDefault="00C23393" w:rsidP="00C23393">
      <w:pPr>
        <w:widowControl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  тыс. руб. без учета НДС;</w:t>
      </w: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2-й квартал – 0,00 тыс. руб. без учета НДС;</w:t>
      </w: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– 15,00 тыс. руб. без учета НДС;</w:t>
      </w:r>
    </w:p>
    <w:p w:rsidR="00C23393" w:rsidRDefault="00C23393" w:rsidP="00C23393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– 0,00  тыс. руб. без учета НДС.</w:t>
      </w:r>
    </w:p>
    <w:p w:rsidR="00C23393" w:rsidRDefault="00C23393" w:rsidP="00BB292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B2924" w:rsidRDefault="00BB2924" w:rsidP="00BB292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BB2924" w:rsidRPr="00562562" w:rsidRDefault="00D553E3" w:rsidP="00BB292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Отложения с поверхностей</w:t>
      </w:r>
      <w:r w:rsidR="00562562" w:rsidRPr="00562562">
        <w:rPr>
          <w:rFonts w:ascii="Times New Roman" w:hAnsi="Times New Roman" w:cs="Times New Roman"/>
          <w:sz w:val="24"/>
          <w:szCs w:val="24"/>
        </w:rPr>
        <w:t xml:space="preserve"> нагрева котлов.</w:t>
      </w:r>
    </w:p>
    <w:p w:rsidR="00BB2924" w:rsidRPr="00583B91" w:rsidRDefault="00BB2924" w:rsidP="00BB292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B2924" w:rsidRPr="00BB2924" w:rsidRDefault="00BB2924" w:rsidP="00BB292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868C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868CF">
        <w:rPr>
          <w:rFonts w:ascii="Times New Roman" w:hAnsi="Times New Roman" w:cs="Times New Roman"/>
          <w:sz w:val="24"/>
          <w:szCs w:val="24"/>
        </w:rPr>
        <w:t>качественного</w:t>
      </w:r>
      <w:proofErr w:type="gramEnd"/>
      <w:r w:rsidRPr="00BB2924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C868CF">
        <w:rPr>
          <w:rFonts w:ascii="Times New Roman" w:hAnsi="Times New Roman" w:cs="Times New Roman"/>
          <w:sz w:val="24"/>
          <w:szCs w:val="24"/>
        </w:rPr>
        <w:t>а</w:t>
      </w:r>
      <w:r w:rsidRPr="00BB2924">
        <w:rPr>
          <w:rFonts w:ascii="Times New Roman" w:hAnsi="Times New Roman" w:cs="Times New Roman"/>
          <w:sz w:val="24"/>
          <w:szCs w:val="24"/>
        </w:rPr>
        <w:t xml:space="preserve"> отложени</w:t>
      </w:r>
      <w:r w:rsidR="00D553E3">
        <w:rPr>
          <w:rFonts w:ascii="Times New Roman" w:hAnsi="Times New Roman" w:cs="Times New Roman"/>
          <w:sz w:val="24"/>
          <w:szCs w:val="24"/>
        </w:rPr>
        <w:t>й с поверхностей нагрева котлов в соответствии с СО 34.37.306-2001</w:t>
      </w:r>
    </w:p>
    <w:p w:rsidR="00BB2924" w:rsidRPr="007F7681" w:rsidRDefault="00BB2924" w:rsidP="00BB292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BB2924" w:rsidRPr="00583B91" w:rsidRDefault="00BB2924" w:rsidP="00BB29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BB2924" w:rsidRPr="00583B91" w:rsidRDefault="00BB2924" w:rsidP="00BB29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B2924" w:rsidRDefault="00BB2924" w:rsidP="00BB2924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BB2924" w:rsidTr="00887098">
        <w:tc>
          <w:tcPr>
            <w:tcW w:w="846" w:type="dxa"/>
          </w:tcPr>
          <w:p w:rsidR="00BB2924" w:rsidRPr="00557E1B" w:rsidRDefault="00BB2924" w:rsidP="0088709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BB2924" w:rsidRPr="00557E1B" w:rsidRDefault="00BB2924" w:rsidP="0088709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BB2924" w:rsidRPr="00557E1B" w:rsidRDefault="00BB2924" w:rsidP="0088709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BB2924" w:rsidRPr="00557E1B" w:rsidRDefault="00BB2924" w:rsidP="0088709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B2924" w:rsidTr="00887098">
        <w:tc>
          <w:tcPr>
            <w:tcW w:w="846" w:type="dxa"/>
          </w:tcPr>
          <w:p w:rsidR="00BB2924" w:rsidRDefault="00BB2924" w:rsidP="0088709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BB2924" w:rsidRDefault="005704A1" w:rsidP="0088709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качественного состава отложений</w:t>
            </w:r>
          </w:p>
        </w:tc>
        <w:tc>
          <w:tcPr>
            <w:tcW w:w="1134" w:type="dxa"/>
          </w:tcPr>
          <w:p w:rsidR="00BB2924" w:rsidRDefault="005704A1" w:rsidP="0088709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</w:t>
            </w:r>
          </w:p>
        </w:tc>
        <w:tc>
          <w:tcPr>
            <w:tcW w:w="986" w:type="dxa"/>
          </w:tcPr>
          <w:p w:rsidR="00BB2924" w:rsidRDefault="005704A1" w:rsidP="0088709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B2924" w:rsidRPr="00323BAA" w:rsidRDefault="00BB2924" w:rsidP="00BB2924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BB2924" w:rsidRDefault="00BB2924" w:rsidP="00BB292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3393" w:rsidRDefault="00C23393" w:rsidP="00C23393">
      <w:pPr>
        <w:rPr>
          <w:rFonts w:ascii="Times New Roman" w:hAnsi="Times New Roman" w:cs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rFonts w:ascii="Times New Roman" w:hAnsi="Times New Roman" w:cs="Times New Roman"/>
          <w:bCs/>
          <w:sz w:val="24"/>
          <w:szCs w:val="24"/>
        </w:rPr>
        <w:t>Соблюдение требований следующей нормативной документации:</w:t>
      </w:r>
    </w:p>
    <w:p w:rsidR="00C23393" w:rsidRDefault="00C23393" w:rsidP="00C23393">
      <w:pPr>
        <w:pStyle w:val="2"/>
        <w:numPr>
          <w:ilvl w:val="0"/>
          <w:numId w:val="5"/>
        </w:numPr>
        <w:ind w:left="284" w:right="-2" w:hanging="28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Минэнерго РФ 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C23393" w:rsidRDefault="00C23393" w:rsidP="00C23393">
      <w:pPr>
        <w:pStyle w:val="2"/>
        <w:numPr>
          <w:ilvl w:val="0"/>
          <w:numId w:val="5"/>
        </w:numPr>
        <w:ind w:left="284" w:right="-2" w:hanging="284"/>
        <w:rPr>
          <w:rFonts w:ascii="Times New Roman" w:hAnsi="Times New Roman"/>
          <w:szCs w:val="24"/>
        </w:rPr>
      </w:pPr>
      <w:r>
        <w:rPr>
          <w:rFonts w:ascii="Times New Roman" w:eastAsiaTheme="minorHAnsi" w:hAnsi="Times New Roman"/>
          <w:szCs w:val="24"/>
          <w:lang w:eastAsia="en-US"/>
        </w:rPr>
        <w:t>СО 34.37.306-2001 «Методические указания по контролю состояния основного оборудования тепловых электрических станций. Определение количества и химического состава отложений»</w:t>
      </w:r>
    </w:p>
    <w:p w:rsidR="00BB2924" w:rsidRDefault="00BB2924" w:rsidP="00BB292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704A1" w:rsidRPr="005704A1" w:rsidRDefault="005704A1" w:rsidP="00BB292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5704A1" w:rsidRPr="003C7823" w:rsidRDefault="005704A1" w:rsidP="005704A1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823">
        <w:rPr>
          <w:rFonts w:ascii="Times New Roman" w:hAnsi="Times New Roman" w:cs="Times New Roman"/>
          <w:color w:val="000000"/>
          <w:sz w:val="24"/>
          <w:szCs w:val="24"/>
        </w:rPr>
        <w:t>Иметь аттестат лаборатории на виды деятельности, связанные с вы</w:t>
      </w:r>
      <w:r w:rsidRPr="003C7823">
        <w:rPr>
          <w:rFonts w:ascii="Times New Roman" w:hAnsi="Times New Roman" w:cs="Times New Roman"/>
          <w:color w:val="000000"/>
          <w:sz w:val="24"/>
          <w:szCs w:val="24"/>
        </w:rPr>
        <w:softHyphen/>
        <w:t>полнением настоящего технического задания;</w:t>
      </w:r>
    </w:p>
    <w:p w:rsidR="005704A1" w:rsidRPr="003C7823" w:rsidRDefault="005704A1" w:rsidP="005704A1">
      <w:pPr>
        <w:widowControl/>
        <w:numPr>
          <w:ilvl w:val="0"/>
          <w:numId w:val="3"/>
        </w:numPr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823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располагать специалистами кадрами, обладающими соответствующей квалификацией;</w:t>
      </w:r>
    </w:p>
    <w:p w:rsidR="005704A1" w:rsidRPr="003C7823" w:rsidRDefault="005704A1" w:rsidP="005704A1">
      <w:pPr>
        <w:widowControl/>
        <w:numPr>
          <w:ilvl w:val="0"/>
          <w:numId w:val="3"/>
        </w:numPr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823">
        <w:rPr>
          <w:rFonts w:ascii="Times New Roman" w:hAnsi="Times New Roman" w:cs="Times New Roman"/>
          <w:color w:val="000000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704A1" w:rsidRPr="003C7823" w:rsidRDefault="005704A1" w:rsidP="005704A1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823">
        <w:rPr>
          <w:rFonts w:ascii="Times New Roman" w:hAnsi="Times New Roman" w:cs="Times New Roman"/>
          <w:color w:val="000000"/>
          <w:sz w:val="24"/>
          <w:szCs w:val="24"/>
        </w:rPr>
        <w:t>организовать своевременное оформление исполнительной документации;</w:t>
      </w:r>
    </w:p>
    <w:p w:rsidR="005704A1" w:rsidRPr="00562562" w:rsidRDefault="005704A1" w:rsidP="00BB2924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C7823">
        <w:rPr>
          <w:rFonts w:ascii="Times New Roman" w:hAnsi="Times New Roman" w:cs="Times New Roman"/>
          <w:color w:val="000000"/>
          <w:sz w:val="24"/>
          <w:szCs w:val="24"/>
        </w:rPr>
        <w:t>беспечить выполнение работ в соответствии с согласованным календарным планом работ.</w:t>
      </w:r>
    </w:p>
    <w:p w:rsidR="005704A1" w:rsidRDefault="00BB2924" w:rsidP="00BB292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</w:t>
      </w:r>
    </w:p>
    <w:p w:rsidR="00C275BC" w:rsidRDefault="00C23393" w:rsidP="00C275BC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оформляются протоколами анализов и актами выполненных работ.</w:t>
      </w:r>
      <w:r w:rsidR="00C275BC">
        <w:rPr>
          <w:rFonts w:ascii="Times New Roman" w:hAnsi="Times New Roman" w:cs="Times New Roman"/>
          <w:sz w:val="24"/>
          <w:szCs w:val="24"/>
        </w:rPr>
        <w:t xml:space="preserve"> Электронную копию отчетных документов Исполнитель направляет в Департамент эксплуатации электростанций ОАО «ТГК-1».</w:t>
      </w:r>
    </w:p>
    <w:p w:rsidR="00C23393" w:rsidRDefault="00C23393" w:rsidP="00C2339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04A1" w:rsidRDefault="005704A1" w:rsidP="00BB292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24" w:rsidRDefault="00BB2924" w:rsidP="00BB292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23393" w:rsidRDefault="00C23393" w:rsidP="00C23393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C23393" w:rsidRDefault="00C23393" w:rsidP="00C23393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BB2924" w:rsidRDefault="00BB2924" w:rsidP="00BB2924"/>
    <w:p w:rsidR="000758C6" w:rsidRDefault="000758C6"/>
    <w:sectPr w:rsidR="000758C6" w:rsidSect="001A2D9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29E09FE"/>
    <w:multiLevelType w:val="multilevel"/>
    <w:tmpl w:val="AB30F36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924"/>
    <w:rsid w:val="000758C6"/>
    <w:rsid w:val="00164FC6"/>
    <w:rsid w:val="001A2D9F"/>
    <w:rsid w:val="00292622"/>
    <w:rsid w:val="00562562"/>
    <w:rsid w:val="005704A1"/>
    <w:rsid w:val="006A4C20"/>
    <w:rsid w:val="0080213B"/>
    <w:rsid w:val="00A455A8"/>
    <w:rsid w:val="00BB2924"/>
    <w:rsid w:val="00C23393"/>
    <w:rsid w:val="00C275BC"/>
    <w:rsid w:val="00C868CF"/>
    <w:rsid w:val="00D5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4C224C-639A-4F35-AE93-A568D7CAC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9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924"/>
    <w:pPr>
      <w:ind w:left="720"/>
      <w:contextualSpacing/>
    </w:pPr>
  </w:style>
  <w:style w:type="table" w:styleId="a4">
    <w:name w:val="Table Grid"/>
    <w:basedOn w:val="a1"/>
    <w:uiPriority w:val="39"/>
    <w:rsid w:val="00BB2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C23393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23393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Полищук Ольга Геннадьевна</dc:creator>
  <cp:keywords/>
  <dc:description/>
  <cp:lastModifiedBy>Тривус Арсений Львович</cp:lastModifiedBy>
  <cp:revision>13</cp:revision>
  <cp:lastPrinted>2013-10-23T13:00:00Z</cp:lastPrinted>
  <dcterms:created xsi:type="dcterms:W3CDTF">2013-09-17T06:14:00Z</dcterms:created>
  <dcterms:modified xsi:type="dcterms:W3CDTF">2013-11-27T07:40:00Z</dcterms:modified>
</cp:coreProperties>
</file>